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67" w:rsidRDefault="009B1867" w:rsidP="00AF4A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B2110">
        <w:rPr>
          <w:rFonts w:ascii="Times New Roman" w:hAnsi="Times New Roman"/>
          <w:b/>
          <w:sz w:val="24"/>
          <w:szCs w:val="24"/>
        </w:rPr>
        <w:t>EduTech</w:t>
      </w:r>
      <w:proofErr w:type="spellEnd"/>
      <w:r w:rsidRPr="00DB2110">
        <w:rPr>
          <w:rFonts w:ascii="Times New Roman" w:hAnsi="Times New Roman"/>
          <w:b/>
          <w:sz w:val="24"/>
          <w:szCs w:val="24"/>
        </w:rPr>
        <w:t xml:space="preserve"> Steering Committee</w:t>
      </w:r>
      <w:r w:rsidR="00DA0C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RIT Inn &amp; Conference Center</w:t>
      </w:r>
      <w:r w:rsidR="00DA0C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December 7, 2010</w:t>
      </w:r>
    </w:p>
    <w:p w:rsidR="009B1867" w:rsidRDefault="009B1867" w:rsidP="00AF4A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867" w:rsidRDefault="009B1867" w:rsidP="00AF4A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Present:</w:t>
      </w:r>
    </w:p>
    <w:p w:rsidR="009B1867" w:rsidRDefault="009B1867" w:rsidP="00AF4A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Bruce </w:t>
      </w:r>
      <w:proofErr w:type="spellStart"/>
      <w:r>
        <w:rPr>
          <w:rFonts w:ascii="Times New Roman" w:hAnsi="Times New Roman"/>
          <w:sz w:val="24"/>
          <w:szCs w:val="24"/>
        </w:rPr>
        <w:t>Amey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Avon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Tim Hayes, </w:t>
      </w:r>
      <w:proofErr w:type="spellStart"/>
      <w:r>
        <w:rPr>
          <w:rFonts w:ascii="Times New Roman" w:hAnsi="Times New Roman"/>
          <w:sz w:val="24"/>
          <w:szCs w:val="24"/>
        </w:rPr>
        <w:t>Geneseo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B1867" w:rsidRDefault="009B1867" w:rsidP="00AF4A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Joe Backer, </w:t>
      </w:r>
      <w:proofErr w:type="spellStart"/>
      <w:r>
        <w:rPr>
          <w:rFonts w:ascii="Times New Roman" w:hAnsi="Times New Roman"/>
          <w:sz w:val="24"/>
          <w:szCs w:val="24"/>
        </w:rPr>
        <w:t>Letchworth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Jim McNeil, WFL BOCES</w:t>
      </w:r>
    </w:p>
    <w:p w:rsidR="009B1867" w:rsidRDefault="009B1867" w:rsidP="00AF4A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/>
          <w:sz w:val="24"/>
          <w:szCs w:val="24"/>
        </w:rPr>
        <w:t>Ehresman</w:t>
      </w:r>
      <w:proofErr w:type="spellEnd"/>
      <w:r>
        <w:rPr>
          <w:rFonts w:ascii="Times New Roman" w:hAnsi="Times New Roman"/>
          <w:sz w:val="24"/>
          <w:szCs w:val="24"/>
        </w:rPr>
        <w:t>, Williamson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Camille Sorenson, </w:t>
      </w:r>
      <w:proofErr w:type="spellStart"/>
      <w:r>
        <w:rPr>
          <w:rFonts w:ascii="Times New Roman" w:hAnsi="Times New Roman"/>
          <w:sz w:val="24"/>
          <w:szCs w:val="24"/>
        </w:rPr>
        <w:t>EduTech</w:t>
      </w:r>
      <w:proofErr w:type="spellEnd"/>
    </w:p>
    <w:p w:rsidR="009B1867" w:rsidRDefault="009B1867" w:rsidP="00AF4A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Glover, GV Educational Partnership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B1867" w:rsidRDefault="009B1867" w:rsidP="00AF4A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Absent:</w:t>
      </w:r>
    </w:p>
    <w:p w:rsidR="009B1867" w:rsidRDefault="009B1867" w:rsidP="00AF4A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Bob </w:t>
      </w:r>
      <w:proofErr w:type="spellStart"/>
      <w:r>
        <w:rPr>
          <w:rFonts w:ascii="Times New Roman" w:hAnsi="Times New Roman"/>
          <w:sz w:val="24"/>
          <w:szCs w:val="24"/>
        </w:rPr>
        <w:t>Leiby</w:t>
      </w:r>
      <w:proofErr w:type="spellEnd"/>
      <w:r>
        <w:rPr>
          <w:rFonts w:ascii="Times New Roman" w:hAnsi="Times New Roman"/>
          <w:sz w:val="24"/>
          <w:szCs w:val="24"/>
        </w:rPr>
        <w:t>, Manchester-Shortsville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Terry </w:t>
      </w:r>
      <w:proofErr w:type="spellStart"/>
      <w:r>
        <w:rPr>
          <w:rFonts w:ascii="Times New Roman" w:hAnsi="Times New Roman"/>
          <w:sz w:val="24"/>
          <w:szCs w:val="24"/>
        </w:rPr>
        <w:t>MacNabb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Waterloo</w:t>
          </w:r>
        </w:smartTag>
      </w:smartTag>
    </w:p>
    <w:p w:rsidR="009B1867" w:rsidRPr="00823F13" w:rsidRDefault="009B1867" w:rsidP="00AF4A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Greg </w:t>
      </w:r>
      <w:proofErr w:type="spellStart"/>
      <w:r>
        <w:rPr>
          <w:rFonts w:ascii="Times New Roman" w:hAnsi="Times New Roman"/>
          <w:sz w:val="24"/>
          <w:szCs w:val="24"/>
        </w:rPr>
        <w:t>Macaluso</w:t>
      </w:r>
      <w:proofErr w:type="spellEnd"/>
      <w:r>
        <w:rPr>
          <w:rFonts w:ascii="Times New Roman" w:hAnsi="Times New Roman"/>
          <w:sz w:val="24"/>
          <w:szCs w:val="24"/>
        </w:rPr>
        <w:t>, GV Educational Partnership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Joe </w:t>
      </w:r>
      <w:proofErr w:type="spellStart"/>
      <w:r>
        <w:rPr>
          <w:rFonts w:ascii="Times New Roman" w:hAnsi="Times New Roman"/>
          <w:sz w:val="24"/>
          <w:szCs w:val="24"/>
        </w:rPr>
        <w:t>Marinelli</w:t>
      </w:r>
      <w:proofErr w:type="spellEnd"/>
      <w:r>
        <w:rPr>
          <w:rFonts w:ascii="Times New Roman" w:hAnsi="Times New Roman"/>
          <w:sz w:val="24"/>
          <w:szCs w:val="24"/>
        </w:rPr>
        <w:t>, WFL BOCES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9B1867" w:rsidRDefault="009B1867" w:rsidP="00AF4A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Guest:</w:t>
      </w:r>
    </w:p>
    <w:p w:rsidR="009B1867" w:rsidRDefault="009B1867" w:rsidP="00AF4A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Saxby, </w:t>
      </w:r>
      <w:proofErr w:type="spellStart"/>
      <w:r>
        <w:rPr>
          <w:rFonts w:ascii="Times New Roman" w:hAnsi="Times New Roman"/>
          <w:sz w:val="24"/>
          <w:szCs w:val="24"/>
        </w:rPr>
        <w:t>EduTech</w:t>
      </w:r>
      <w:proofErr w:type="spellEnd"/>
    </w:p>
    <w:p w:rsidR="009B1867" w:rsidRPr="006A3BC1" w:rsidRDefault="009B1867" w:rsidP="00AF4A6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  <w:r w:rsidRPr="006A3BC1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EduTech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Operations: Camille Sorenson</w:t>
      </w:r>
    </w:p>
    <w:p w:rsidR="009B1867" w:rsidRPr="009F259B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 we continue to handle increasing volumes when head count and budget flat?  It is not by chance, it comes from </w:t>
      </w:r>
      <w:r w:rsidR="00DA0CE9">
        <w:rPr>
          <w:rFonts w:ascii="Times New Roman" w:hAnsi="Times New Roman"/>
          <w:sz w:val="24"/>
          <w:szCs w:val="24"/>
        </w:rPr>
        <w:t xml:space="preserve">quality staff </w:t>
      </w:r>
      <w:proofErr w:type="gramStart"/>
      <w:r w:rsidR="00DA0CE9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EduTech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A0CE9">
        <w:rPr>
          <w:rFonts w:ascii="Times New Roman" w:hAnsi="Times New Roman"/>
          <w:sz w:val="24"/>
          <w:szCs w:val="24"/>
        </w:rPr>
        <w:t xml:space="preserve">routinely looking at processes and how to make them more efficient. </w:t>
      </w:r>
      <w:proofErr w:type="spellStart"/>
      <w:r w:rsidR="00DA0CE9">
        <w:rPr>
          <w:rFonts w:ascii="Times New Roman" w:hAnsi="Times New Roman"/>
          <w:sz w:val="24"/>
          <w:szCs w:val="24"/>
        </w:rPr>
        <w:t>EduTech</w:t>
      </w:r>
      <w:proofErr w:type="spellEnd"/>
      <w:r w:rsidR="00DA0C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 done a lot of things that have allowed us to add volume without adding staff.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DA0CE9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Sorenson indicated that in 1998 when she arrived at</w:t>
      </w:r>
      <w:r w:rsidR="009B18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867">
        <w:rPr>
          <w:rFonts w:ascii="Times New Roman" w:hAnsi="Times New Roman"/>
          <w:sz w:val="24"/>
          <w:szCs w:val="24"/>
        </w:rPr>
        <w:t>EduTech</w:t>
      </w:r>
      <w:proofErr w:type="spellEnd"/>
      <w:r w:rsidR="009B1867">
        <w:rPr>
          <w:rFonts w:ascii="Times New Roman" w:hAnsi="Times New Roman"/>
          <w:sz w:val="24"/>
          <w:szCs w:val="24"/>
        </w:rPr>
        <w:t xml:space="preserve"> everything was manual. </w:t>
      </w:r>
      <w:r>
        <w:rPr>
          <w:rFonts w:ascii="Times New Roman" w:hAnsi="Times New Roman"/>
          <w:sz w:val="24"/>
          <w:szCs w:val="24"/>
        </w:rPr>
        <w:t xml:space="preserve">Over the years we have reengineered the process and implemented technology where it makes sense. </w:t>
      </w:r>
      <w:r w:rsidR="009B1867">
        <w:rPr>
          <w:rFonts w:ascii="Times New Roman" w:hAnsi="Times New Roman"/>
          <w:sz w:val="24"/>
          <w:szCs w:val="24"/>
        </w:rPr>
        <w:t xml:space="preserve">The SAA system has been improved through automation.  SAA is a job management system that walks your request through the system.  Automated emails are sent to staff that need to be a part of the process.  SAA feeds into the billing system that we also developed.  </w:t>
      </w:r>
    </w:p>
    <w:p w:rsidR="009B1867" w:rsidRDefault="00DA0CE9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use to make small deliveries to schools; now if the tech is going they bring the equipment. </w:t>
      </w:r>
      <w:r w:rsidR="009B1867">
        <w:rPr>
          <w:rFonts w:ascii="Times New Roman" w:hAnsi="Times New Roman"/>
          <w:sz w:val="24"/>
          <w:szCs w:val="24"/>
        </w:rPr>
        <w:t>Electronic Data Interchange – we are looking at developing a system with our larger vendors that we can have an electronic relationship instead of faxing PO’s.  Need to be careful of the audit process and will work within that.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</w:t>
      </w:r>
      <w:r w:rsidR="00DA0CE9">
        <w:rPr>
          <w:rFonts w:ascii="Times New Roman" w:hAnsi="Times New Roman"/>
          <w:sz w:val="24"/>
          <w:szCs w:val="24"/>
        </w:rPr>
        <w:t>ing, w</w:t>
      </w:r>
      <w:r>
        <w:rPr>
          <w:rFonts w:ascii="Times New Roman" w:hAnsi="Times New Roman"/>
          <w:sz w:val="24"/>
          <w:szCs w:val="24"/>
        </w:rPr>
        <w:t>hen someone leaves we look at do we need to replace them</w:t>
      </w:r>
      <w:r w:rsidR="00DA0CE9">
        <w:rPr>
          <w:rFonts w:ascii="Times New Roman" w:hAnsi="Times New Roman"/>
          <w:sz w:val="24"/>
          <w:szCs w:val="24"/>
        </w:rPr>
        <w:t xml:space="preserve"> or has the job changed; we b</w:t>
      </w:r>
      <w:r>
        <w:rPr>
          <w:rFonts w:ascii="Times New Roman" w:hAnsi="Times New Roman"/>
          <w:sz w:val="24"/>
          <w:szCs w:val="24"/>
        </w:rPr>
        <w:t>ring temporary staff in for peaks times.</w:t>
      </w:r>
      <w:r w:rsidR="00DA0CE9">
        <w:rPr>
          <w:rFonts w:ascii="Times New Roman" w:hAnsi="Times New Roman"/>
          <w:sz w:val="24"/>
          <w:szCs w:val="24"/>
        </w:rPr>
        <w:t xml:space="preserve"> 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General work flow:  the 12 RICS </w:t>
      </w:r>
      <w:r w:rsidR="00DA0CE9">
        <w:rPr>
          <w:rFonts w:ascii="Times New Roman" w:hAnsi="Times New Roman"/>
          <w:sz w:val="24"/>
          <w:szCs w:val="24"/>
        </w:rPr>
        <w:t xml:space="preserve">also </w:t>
      </w:r>
      <w:r>
        <w:rPr>
          <w:rFonts w:ascii="Times New Roman" w:hAnsi="Times New Roman"/>
          <w:sz w:val="24"/>
          <w:szCs w:val="24"/>
        </w:rPr>
        <w:t xml:space="preserve">share the work load.  Broome RIC bids on internet service with the power of the 12 RICs.  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9B1867" w:rsidP="005C37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71025">
        <w:rPr>
          <w:rFonts w:ascii="Times New Roman" w:hAnsi="Times New Roman"/>
          <w:b/>
          <w:sz w:val="24"/>
          <w:szCs w:val="24"/>
        </w:rPr>
        <w:t>EduTech</w:t>
      </w:r>
      <w:proofErr w:type="spellEnd"/>
      <w:r w:rsidRPr="00171025">
        <w:rPr>
          <w:rFonts w:ascii="Times New Roman" w:hAnsi="Times New Roman"/>
          <w:b/>
          <w:sz w:val="24"/>
          <w:szCs w:val="24"/>
        </w:rPr>
        <w:t xml:space="preserve"> Meetings</w:t>
      </w:r>
      <w:r>
        <w:rPr>
          <w:rFonts w:ascii="Times New Roman" w:hAnsi="Times New Roman"/>
          <w:b/>
          <w:sz w:val="24"/>
          <w:szCs w:val="24"/>
        </w:rPr>
        <w:t>: Camille Sorenson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Camille thanked the committee for their time.  These meetings allow Camille to confirm through the committee that </w:t>
      </w:r>
      <w:proofErr w:type="spellStart"/>
      <w:r>
        <w:rPr>
          <w:rFonts w:ascii="Times New Roman" w:hAnsi="Times New Roman"/>
          <w:sz w:val="24"/>
          <w:szCs w:val="24"/>
        </w:rPr>
        <w:t>EduTech</w:t>
      </w:r>
      <w:proofErr w:type="spellEnd"/>
      <w:r>
        <w:rPr>
          <w:rFonts w:ascii="Times New Roman" w:hAnsi="Times New Roman"/>
          <w:sz w:val="24"/>
          <w:szCs w:val="24"/>
        </w:rPr>
        <w:t xml:space="preserve"> is going in the direction that the committee wants.  It helps with the management of expectations and feedback.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April meeting will focus on instructional technology.  Camille asked Kelli to talk about what we are doing from the instructional technology point.  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Bruce </w:t>
      </w:r>
      <w:proofErr w:type="spellStart"/>
      <w:r>
        <w:rPr>
          <w:rFonts w:ascii="Times New Roman" w:hAnsi="Times New Roman"/>
          <w:sz w:val="24"/>
          <w:szCs w:val="24"/>
        </w:rPr>
        <w:t>Amey</w:t>
      </w:r>
      <w:proofErr w:type="spellEnd"/>
      <w:r>
        <w:rPr>
          <w:rFonts w:ascii="Times New Roman" w:hAnsi="Times New Roman"/>
          <w:sz w:val="24"/>
          <w:szCs w:val="24"/>
        </w:rPr>
        <w:t xml:space="preserve"> asked what safe way for districts to open up is there.  Are we preparing are students to prosper in a global community when we keep locking down the technology?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Glover spoke to the paperless assessment system.  Most of our schools won’t have the capacity.  What technology is available?  Camille stated that this would be a good topic first meeting of next year.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Bruce </w:t>
      </w:r>
      <w:proofErr w:type="spellStart"/>
      <w:r>
        <w:rPr>
          <w:rFonts w:ascii="Times New Roman" w:hAnsi="Times New Roman"/>
          <w:sz w:val="24"/>
          <w:szCs w:val="24"/>
        </w:rPr>
        <w:t>Amey</w:t>
      </w:r>
      <w:proofErr w:type="spellEnd"/>
      <w:r>
        <w:rPr>
          <w:rFonts w:ascii="Times New Roman" w:hAnsi="Times New Roman"/>
          <w:sz w:val="24"/>
          <w:szCs w:val="24"/>
        </w:rPr>
        <w:t xml:space="preserve"> asked if Kelli is familiar with Verizon’s relationship with Mt Morris with the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DA0CE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tbooks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EduTech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2011-2012 Budget</w:t>
      </w:r>
    </w:p>
    <w:p w:rsidR="009B1867" w:rsidRPr="003B12F3" w:rsidRDefault="00333FB8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Camille presented the 2011-12 </w:t>
      </w:r>
      <w:proofErr w:type="gramStart"/>
      <w:r>
        <w:rPr>
          <w:rFonts w:ascii="Times New Roman" w:hAnsi="Times New Roman"/>
          <w:sz w:val="24"/>
          <w:szCs w:val="24"/>
        </w:rPr>
        <w:t>budget</w:t>
      </w:r>
      <w:proofErr w:type="gramEnd"/>
      <w:r>
        <w:rPr>
          <w:rFonts w:ascii="Times New Roman" w:hAnsi="Times New Roman"/>
          <w:sz w:val="24"/>
          <w:szCs w:val="24"/>
        </w:rPr>
        <w:t xml:space="preserve">, as it was presented in November.  </w:t>
      </w:r>
      <w:r w:rsidR="009B1867">
        <w:rPr>
          <w:rFonts w:ascii="Times New Roman" w:hAnsi="Times New Roman"/>
          <w:sz w:val="24"/>
          <w:szCs w:val="24"/>
        </w:rPr>
        <w:t>At this point Camille is looking for a recommendation from the committee to proceed with the budget we have now.  Budget sees increases in contracted salary and fringe with reductions in all other categories.</w:t>
      </w: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67" w:rsidRDefault="009B1867" w:rsidP="005C37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 agreed to proceed with the budget as is.</w:t>
      </w:r>
    </w:p>
    <w:sectPr w:rsidR="009B1867" w:rsidSect="00DA0CE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469D1"/>
    <w:multiLevelType w:val="hybridMultilevel"/>
    <w:tmpl w:val="FFA02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872258"/>
    <w:multiLevelType w:val="hybridMultilevel"/>
    <w:tmpl w:val="2F8C7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731B76"/>
    <w:multiLevelType w:val="hybridMultilevel"/>
    <w:tmpl w:val="4FEC6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7262F4"/>
    <w:multiLevelType w:val="hybridMultilevel"/>
    <w:tmpl w:val="F0AA5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110"/>
    <w:rsid w:val="000842AD"/>
    <w:rsid w:val="00094D20"/>
    <w:rsid w:val="000C5678"/>
    <w:rsid w:val="001373D2"/>
    <w:rsid w:val="00171025"/>
    <w:rsid w:val="0018421D"/>
    <w:rsid w:val="001D261C"/>
    <w:rsid w:val="001F1914"/>
    <w:rsid w:val="00215432"/>
    <w:rsid w:val="00247606"/>
    <w:rsid w:val="00251589"/>
    <w:rsid w:val="00333FB8"/>
    <w:rsid w:val="00342E0A"/>
    <w:rsid w:val="00343787"/>
    <w:rsid w:val="00390679"/>
    <w:rsid w:val="003B12F3"/>
    <w:rsid w:val="003C28AE"/>
    <w:rsid w:val="00416DBC"/>
    <w:rsid w:val="0044078C"/>
    <w:rsid w:val="0045547F"/>
    <w:rsid w:val="004A09B7"/>
    <w:rsid w:val="00535358"/>
    <w:rsid w:val="00576F86"/>
    <w:rsid w:val="005B4507"/>
    <w:rsid w:val="005C37A2"/>
    <w:rsid w:val="00640F0E"/>
    <w:rsid w:val="00661EBF"/>
    <w:rsid w:val="0066775A"/>
    <w:rsid w:val="006A3BC1"/>
    <w:rsid w:val="006B5DC6"/>
    <w:rsid w:val="006F4388"/>
    <w:rsid w:val="006F5516"/>
    <w:rsid w:val="00751ECE"/>
    <w:rsid w:val="007742BF"/>
    <w:rsid w:val="007A0199"/>
    <w:rsid w:val="007A29D0"/>
    <w:rsid w:val="00823F13"/>
    <w:rsid w:val="00961C24"/>
    <w:rsid w:val="00977942"/>
    <w:rsid w:val="0098413A"/>
    <w:rsid w:val="00990CC3"/>
    <w:rsid w:val="00991C3E"/>
    <w:rsid w:val="009B1867"/>
    <w:rsid w:val="009F259B"/>
    <w:rsid w:val="00A861EC"/>
    <w:rsid w:val="00AC2091"/>
    <w:rsid w:val="00AF4A6C"/>
    <w:rsid w:val="00B0510C"/>
    <w:rsid w:val="00B54513"/>
    <w:rsid w:val="00C415C4"/>
    <w:rsid w:val="00C55B64"/>
    <w:rsid w:val="00C82297"/>
    <w:rsid w:val="00CF1E0F"/>
    <w:rsid w:val="00D30968"/>
    <w:rsid w:val="00D72789"/>
    <w:rsid w:val="00D74183"/>
    <w:rsid w:val="00D903EF"/>
    <w:rsid w:val="00D9706E"/>
    <w:rsid w:val="00DA0CE9"/>
    <w:rsid w:val="00DB2110"/>
    <w:rsid w:val="00DB3869"/>
    <w:rsid w:val="00DE1593"/>
    <w:rsid w:val="00DF478F"/>
    <w:rsid w:val="00E10E16"/>
    <w:rsid w:val="00ED5B6D"/>
    <w:rsid w:val="00EE624E"/>
    <w:rsid w:val="00F87CE7"/>
    <w:rsid w:val="00FE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EduTech Steering Committee</vt:lpstr>
    </vt:vector>
  </TitlesOfParts>
  <Company>WFL BOCES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EduTech Steering Committee</dc:title>
  <dc:creator>WFL</dc:creator>
  <cp:lastModifiedBy>CSorenson</cp:lastModifiedBy>
  <cp:revision>5</cp:revision>
  <dcterms:created xsi:type="dcterms:W3CDTF">2011-04-04T13:40:00Z</dcterms:created>
  <dcterms:modified xsi:type="dcterms:W3CDTF">2011-04-04T13:49:00Z</dcterms:modified>
</cp:coreProperties>
</file>